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A35E71" w14:textId="32D746D8" w:rsidR="004720FD" w:rsidRPr="004720FD" w:rsidRDefault="002F2B46">
      <w:pPr>
        <w:rPr>
          <w:b/>
          <w:bCs/>
          <w:color w:val="215E99" w:themeColor="text2" w:themeTint="BF"/>
          <w:sz w:val="28"/>
          <w:szCs w:val="28"/>
        </w:rPr>
      </w:pPr>
      <w:r w:rsidRPr="002F2B46">
        <w:rPr>
          <w:b/>
          <w:bCs/>
          <w:color w:val="215E99" w:themeColor="text2" w:themeTint="BF"/>
          <w:sz w:val="28"/>
          <w:szCs w:val="28"/>
        </w:rPr>
        <w:t>Urządzenie do oddychania świeżym powietrzem</w:t>
      </w:r>
    </w:p>
    <w:p w14:paraId="41485BE0" w14:textId="3C658EA0" w:rsidR="004720FD" w:rsidRDefault="004720FD">
      <w:r>
        <w:rPr>
          <w:b/>
          <w:bCs/>
        </w:rPr>
        <w:t xml:space="preserve">Ilość: </w:t>
      </w:r>
      <w:r>
        <w:t>2 zestawy</w:t>
      </w:r>
    </w:p>
    <w:p w14:paraId="47FDE8D0" w14:textId="77777777" w:rsidR="004720FD" w:rsidRPr="004720FD" w:rsidRDefault="004720FD"/>
    <w:p w14:paraId="7BFBC474" w14:textId="07C59095" w:rsidR="002F2B46" w:rsidRPr="002F2B46" w:rsidRDefault="002F2B46">
      <w:pPr>
        <w:rPr>
          <w:b/>
          <w:bCs/>
        </w:rPr>
      </w:pPr>
      <w:r>
        <w:rPr>
          <w:b/>
          <w:bCs/>
        </w:rPr>
        <w:t>W skład zestawu wchodzi:</w:t>
      </w:r>
    </w:p>
    <w:p w14:paraId="1EBCCDF5" w14:textId="6998D7E2" w:rsidR="002F2B46" w:rsidRDefault="002F2B46">
      <w:r>
        <w:t>- przenośna dmuchawa elektryczna do oddychania świeżym powietrzem</w:t>
      </w:r>
    </w:p>
    <w:p w14:paraId="156DBDF0" w14:textId="02404320" w:rsidR="002F2B46" w:rsidRDefault="002F2B46">
      <w:r>
        <w:t xml:space="preserve">- </w:t>
      </w:r>
      <w:r w:rsidRPr="002F2B46">
        <w:t>wąż podwójny doprowadzający powietrze do maski pełno-twarzowej</w:t>
      </w:r>
    </w:p>
    <w:p w14:paraId="69C8042F" w14:textId="488D25E5" w:rsidR="002F2B46" w:rsidRDefault="002F2B46">
      <w:r>
        <w:t xml:space="preserve">- </w:t>
      </w:r>
      <w:r w:rsidRPr="002F2B46">
        <w:t>wąż powietrzny doprowadzający powietrze</w:t>
      </w:r>
      <w:r>
        <w:t>- min. 15</w:t>
      </w:r>
      <w:r w:rsidRPr="002F2B46">
        <w:t xml:space="preserve"> metrów</w:t>
      </w:r>
    </w:p>
    <w:p w14:paraId="7EFBB09B" w14:textId="038118D7" w:rsidR="002F2B46" w:rsidRDefault="002F2B46">
      <w:r>
        <w:t>-</w:t>
      </w:r>
      <w:r w:rsidRPr="002F2B46">
        <w:t> maska pełno-twarzowa</w:t>
      </w:r>
    </w:p>
    <w:p w14:paraId="50E0AF1D" w14:textId="7D4232F4" w:rsidR="002F2B46" w:rsidRDefault="002F2B46">
      <w:r>
        <w:t>- wejście aparatury na dwie aparatury: węże + maska</w:t>
      </w:r>
    </w:p>
    <w:p w14:paraId="407FC7E6" w14:textId="2DE892BC" w:rsidR="00F54C48" w:rsidRDefault="00F54C48">
      <w:r>
        <w:t>- walizka transportowa</w:t>
      </w:r>
    </w:p>
    <w:p w14:paraId="3C75C992" w14:textId="77777777" w:rsidR="00F54C48" w:rsidRDefault="00F54C48"/>
    <w:p w14:paraId="0111A5E4" w14:textId="6ACFDC21" w:rsidR="00F54C48" w:rsidRDefault="00F54C48">
      <w:r>
        <w:rPr>
          <w:b/>
          <w:bCs/>
        </w:rPr>
        <w:t>Informacje dodatkowe:</w:t>
      </w:r>
    </w:p>
    <w:p w14:paraId="0F30A60E" w14:textId="39F39E11" w:rsidR="00F54C48" w:rsidRDefault="00F54C48">
      <w:r>
        <w:t>Gwarancja min. 12 miesięcy</w:t>
      </w:r>
    </w:p>
    <w:p w14:paraId="4BE5CFC4" w14:textId="67A4B83C" w:rsidR="00F54C48" w:rsidRDefault="00F54C48">
      <w:r>
        <w:t>Termin dostawy: do 10 tygodni od daty zakupu</w:t>
      </w:r>
    </w:p>
    <w:p w14:paraId="42016270" w14:textId="4750FBA8" w:rsidR="004720FD" w:rsidRDefault="004720FD">
      <w:r>
        <w:t>Instrukcja w języku polskim</w:t>
      </w:r>
    </w:p>
    <w:p w14:paraId="31C341F8" w14:textId="77777777" w:rsidR="004720FD" w:rsidRPr="00370015" w:rsidRDefault="004720FD" w:rsidP="004720FD">
      <w:pPr>
        <w:spacing w:line="240" w:lineRule="auto"/>
      </w:pPr>
      <w:r w:rsidRPr="00370015">
        <w:t>Dostawa i sprzedaż przez podmiot zarejestrowany na terenie UE</w:t>
      </w:r>
    </w:p>
    <w:p w14:paraId="2AC69206" w14:textId="77777777" w:rsidR="004720FD" w:rsidRPr="00370015" w:rsidRDefault="004720FD" w:rsidP="004720FD">
      <w:pPr>
        <w:spacing w:line="240" w:lineRule="auto"/>
      </w:pPr>
      <w:r w:rsidRPr="00370015">
        <w:t>Autoryzacja producenta do sprzedaży na rynku polskim</w:t>
      </w:r>
    </w:p>
    <w:p w14:paraId="77443C93" w14:textId="77777777" w:rsidR="00F54C48" w:rsidRDefault="00F54C48"/>
    <w:p w14:paraId="28568E3D" w14:textId="562ACDB5" w:rsidR="004720FD" w:rsidRDefault="004720FD">
      <w:r>
        <w:rPr>
          <w:b/>
          <w:bCs/>
        </w:rPr>
        <w:t>Dostawa:</w:t>
      </w:r>
    </w:p>
    <w:p w14:paraId="1FE890F9" w14:textId="6D3EAA6E" w:rsidR="004720FD" w:rsidRDefault="004720FD">
      <w:r>
        <w:t>ORLEN Centrum Serwisowe Sp. z. o.o.</w:t>
      </w:r>
    </w:p>
    <w:p w14:paraId="31A22891" w14:textId="207374A8" w:rsidR="004720FD" w:rsidRPr="004720FD" w:rsidRDefault="004720FD">
      <w:r>
        <w:t>Ul. Szczęśliwa 46, 80-176 Gdańsk</w:t>
      </w:r>
    </w:p>
    <w:sectPr w:rsidR="004720FD" w:rsidRPr="004720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B46"/>
    <w:rsid w:val="002F2B46"/>
    <w:rsid w:val="004720FD"/>
    <w:rsid w:val="005A5A99"/>
    <w:rsid w:val="008A0868"/>
    <w:rsid w:val="00923B00"/>
    <w:rsid w:val="00F21634"/>
    <w:rsid w:val="00F544A6"/>
    <w:rsid w:val="00F54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FD088"/>
  <w15:chartTrackingRefBased/>
  <w15:docId w15:val="{5141EE62-A9B3-4396-96A1-4A0FA224C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F2B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F2B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F2B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F2B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F2B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F2B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F2B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F2B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F2B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F2B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F2B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F2B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F2B4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F2B4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F2B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F2B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F2B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F2B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F2B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F2B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F2B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F2B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F2B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F2B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F2B4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F2B4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F2B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F2B4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F2B4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98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Długosz Anna (OCS)</dc:creator>
  <cp:keywords/>
  <dc:description/>
  <cp:lastModifiedBy>Długosz Anna (OCS)</cp:lastModifiedBy>
  <cp:revision>2</cp:revision>
  <dcterms:created xsi:type="dcterms:W3CDTF">2026-06-30T10:24:00Z</dcterms:created>
  <dcterms:modified xsi:type="dcterms:W3CDTF">2026-07-08T09:41:00Z</dcterms:modified>
</cp:coreProperties>
</file>